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96EF0" w14:textId="59617225" w:rsidR="00847AAA" w:rsidRDefault="005C21C9" w:rsidP="005C21C9">
      <w:pPr>
        <w:jc w:val="right"/>
        <w:rPr>
          <w:b/>
          <w:bCs/>
        </w:rPr>
      </w:pPr>
      <w:r>
        <w:rPr>
          <w:b/>
          <w:bCs/>
        </w:rPr>
        <w:t xml:space="preserve">  </w:t>
      </w:r>
      <w:r w:rsidRPr="00847AAA">
        <w:rPr>
          <w:b/>
          <w:bCs/>
          <w:noProof/>
        </w:rPr>
        <w:drawing>
          <wp:inline distT="0" distB="0" distL="0" distR="0" wp14:anchorId="4D69C57D" wp14:editId="6C5E9146">
            <wp:extent cx="4988523" cy="703580"/>
            <wp:effectExtent l="0" t="0" r="3175" b="1270"/>
            <wp:docPr id="4477895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888" cy="70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475468C" wp14:editId="2D3BFDFA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685800" cy="647700"/>
            <wp:effectExtent l="0" t="0" r="0" b="0"/>
            <wp:wrapNone/>
            <wp:docPr id="6993634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42216A" w14:textId="6797577F" w:rsidR="00847AAA" w:rsidRDefault="00847AAA" w:rsidP="00847AAA">
      <w:pPr>
        <w:rPr>
          <w:b/>
          <w:bCs/>
        </w:rPr>
      </w:pPr>
    </w:p>
    <w:p w14:paraId="5F0BBE77" w14:textId="265B9A79" w:rsidR="005C21C9" w:rsidRPr="005C21C9" w:rsidRDefault="005C21C9" w:rsidP="005C21C9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kern w:val="0"/>
          <w:sz w:val="40"/>
          <w:szCs w:val="40"/>
          <w:lang w:eastAsia="cs-CZ"/>
          <w14:ligatures w14:val="none"/>
        </w:rPr>
      </w:pPr>
      <w:r w:rsidRPr="005C21C9">
        <w:rPr>
          <w:rFonts w:eastAsia="Times New Roman" w:cstheme="minorHAnsi"/>
          <w:b/>
          <w:bCs/>
          <w:kern w:val="0"/>
          <w:sz w:val="40"/>
          <w:szCs w:val="40"/>
          <w:lang w:eastAsia="cs-CZ"/>
          <w14:ligatures w14:val="none"/>
        </w:rPr>
        <w:t xml:space="preserve">Informace o rekonstrukci a uzavírce silnice III/12546 </w:t>
      </w:r>
      <w:proofErr w:type="spellStart"/>
      <w:r w:rsidRPr="005C21C9">
        <w:rPr>
          <w:rFonts w:eastAsia="Times New Roman" w:cstheme="minorHAnsi"/>
          <w:b/>
          <w:bCs/>
          <w:kern w:val="0"/>
          <w:sz w:val="40"/>
          <w:szCs w:val="40"/>
          <w:lang w:eastAsia="cs-CZ"/>
          <w14:ligatures w14:val="none"/>
        </w:rPr>
        <w:t>Kbílek</w:t>
      </w:r>
      <w:proofErr w:type="spellEnd"/>
      <w:r w:rsidRPr="005C21C9">
        <w:rPr>
          <w:rFonts w:eastAsia="Times New Roman" w:cstheme="minorHAnsi"/>
          <w:b/>
          <w:bCs/>
          <w:kern w:val="0"/>
          <w:sz w:val="40"/>
          <w:szCs w:val="40"/>
          <w:lang w:eastAsia="cs-CZ"/>
          <w14:ligatures w14:val="none"/>
        </w:rPr>
        <w:t xml:space="preserve"> – </w:t>
      </w:r>
      <w:proofErr w:type="spellStart"/>
      <w:r w:rsidRPr="005C21C9">
        <w:rPr>
          <w:rFonts w:eastAsia="Times New Roman" w:cstheme="minorHAnsi"/>
          <w:b/>
          <w:bCs/>
          <w:kern w:val="0"/>
          <w:sz w:val="40"/>
          <w:szCs w:val="40"/>
          <w:lang w:eastAsia="cs-CZ"/>
          <w14:ligatures w14:val="none"/>
        </w:rPr>
        <w:t>Lošánky</w:t>
      </w:r>
      <w:proofErr w:type="spellEnd"/>
    </w:p>
    <w:p w14:paraId="27E8EF5A" w14:textId="77777777" w:rsidR="005C21C9" w:rsidRPr="005C21C9" w:rsidRDefault="005C21C9" w:rsidP="005C21C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cs-CZ"/>
          <w14:ligatures w14:val="none"/>
        </w:rPr>
      </w:pPr>
    </w:p>
    <w:p w14:paraId="6096B9DD" w14:textId="77777777" w:rsidR="005C21C9" w:rsidRPr="005C21C9" w:rsidRDefault="005C21C9" w:rsidP="005C21C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</w:pPr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 xml:space="preserve">V souvislosti s </w:t>
      </w:r>
      <w:r w:rsidRPr="005C21C9"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  <w:t xml:space="preserve">rekonstrukcí silnice III/12546 v úseku </w:t>
      </w:r>
      <w:proofErr w:type="spellStart"/>
      <w:r w:rsidRPr="005C21C9"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  <w:t>Kbílek</w:t>
      </w:r>
      <w:proofErr w:type="spellEnd"/>
      <w:r w:rsidRPr="005C21C9"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  <w:t xml:space="preserve"> – </w:t>
      </w:r>
      <w:proofErr w:type="spellStart"/>
      <w:r w:rsidRPr="005C21C9"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  <w:t>Lošánky</w:t>
      </w:r>
      <w:proofErr w:type="spellEnd"/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 xml:space="preserve"> dojde v termínu </w:t>
      </w:r>
      <w:r w:rsidRPr="005C21C9"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  <w:t>24. 8. – 9. 10. 2026</w:t>
      </w:r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 xml:space="preserve"> k úplné uzavírce této komunikace.</w:t>
      </w:r>
    </w:p>
    <w:p w14:paraId="11653CF0" w14:textId="77777777" w:rsidR="005C21C9" w:rsidRPr="005C21C9" w:rsidRDefault="005C21C9" w:rsidP="005C21C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</w:pPr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>Z důvodu uzavírky dojde ke změně tras autobusových linek:</w:t>
      </w:r>
    </w:p>
    <w:p w14:paraId="73DF7B02" w14:textId="77777777" w:rsidR="005C21C9" w:rsidRPr="005C21C9" w:rsidRDefault="005C21C9" w:rsidP="005C21C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</w:pPr>
      <w:r w:rsidRPr="005C21C9"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  <w:t>Linka 487 Kolín – Vlašim</w:t>
      </w:r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 xml:space="preserve"> pojede z </w:t>
      </w:r>
      <w:proofErr w:type="spellStart"/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>Kbílku</w:t>
      </w:r>
      <w:proofErr w:type="spellEnd"/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 xml:space="preserve"> </w:t>
      </w:r>
      <w:r w:rsidRPr="005C21C9"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  <w:t>rovně po silnici II/125</w:t>
      </w:r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 xml:space="preserve"> a dále po své pravidelné trase. Po dobu uzavírky se </w:t>
      </w:r>
      <w:r w:rsidRPr="005C21C9"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  <w:t>ruší zastávka Kbel</w:t>
      </w:r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>.</w:t>
      </w:r>
    </w:p>
    <w:p w14:paraId="5F7EE1ED" w14:textId="5F07C372" w:rsidR="005C21C9" w:rsidRPr="005C21C9" w:rsidRDefault="005C21C9" w:rsidP="005C21C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</w:pPr>
      <w:r w:rsidRPr="005C21C9"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  <w:t>Linka 824 Kolín – Ždánice</w:t>
      </w:r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 xml:space="preserve"> pojede z </w:t>
      </w:r>
      <w:proofErr w:type="spellStart"/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>Kbílku</w:t>
      </w:r>
      <w:proofErr w:type="spellEnd"/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 xml:space="preserve"> </w:t>
      </w:r>
      <w:r w:rsidRPr="005C21C9"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  <w:t>rovně po silnici II/125</w:t>
      </w:r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 xml:space="preserve"> a dále po své upravené trase.</w:t>
      </w:r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 xml:space="preserve"> </w:t>
      </w:r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 xml:space="preserve">Po dobu uzavírky se </w:t>
      </w:r>
      <w:r w:rsidRPr="005C21C9"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  <w:t>ruší zastávka Kbel</w:t>
      </w:r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>.</w:t>
      </w:r>
    </w:p>
    <w:p w14:paraId="21AE3803" w14:textId="77777777" w:rsidR="005C21C9" w:rsidRPr="005C21C9" w:rsidRDefault="005C21C9" w:rsidP="005C21C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</w:pPr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 xml:space="preserve">Do uzavřeného prostoru bude umožněn </w:t>
      </w:r>
      <w:r w:rsidRPr="005C21C9"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  <w:t>vjezd vozidlům záchranných složek</w:t>
      </w:r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 xml:space="preserve"> a bude zajištěn </w:t>
      </w:r>
      <w:r w:rsidRPr="005C21C9"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  <w:t>přístup k jednotlivým nemovitostem</w:t>
      </w:r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>.</w:t>
      </w:r>
    </w:p>
    <w:p w14:paraId="33A788AF" w14:textId="77777777" w:rsidR="005C21C9" w:rsidRPr="005C21C9" w:rsidRDefault="005C21C9" w:rsidP="005C21C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</w:pPr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 xml:space="preserve">V době </w:t>
      </w:r>
      <w:r w:rsidRPr="005C21C9"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  <w:t>pokládky nového povrchu komunikace</w:t>
      </w:r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 xml:space="preserve"> může být přístup k nemovitostem dočasně omezen. O termínu a konkrétním rozsahu těchto omezení budou dotčení obyvatelé </w:t>
      </w:r>
      <w:r w:rsidRPr="005C21C9"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  <w:t>včas informováni</w:t>
      </w:r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>.</w:t>
      </w:r>
    </w:p>
    <w:p w14:paraId="3D3360E4" w14:textId="77777777" w:rsidR="005C21C9" w:rsidRPr="005C21C9" w:rsidRDefault="005C21C9" w:rsidP="005C21C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</w:pPr>
      <w:r w:rsidRPr="005C21C9">
        <w:rPr>
          <w:rFonts w:eastAsia="Times New Roman" w:cstheme="minorHAnsi"/>
          <w:kern w:val="0"/>
          <w:sz w:val="32"/>
          <w:szCs w:val="32"/>
          <w:lang w:eastAsia="cs-CZ"/>
          <w14:ligatures w14:val="none"/>
        </w:rPr>
        <w:t>Děkujeme za pochopení a trpělivost po dobu realizace rekonstrukce.</w:t>
      </w:r>
    </w:p>
    <w:p w14:paraId="08D5BBD1" w14:textId="77777777" w:rsidR="00295233" w:rsidRPr="005C21C9" w:rsidRDefault="00295233" w:rsidP="00847AAA">
      <w:pPr>
        <w:rPr>
          <w:rFonts w:cstheme="minorHAnsi"/>
          <w:sz w:val="32"/>
          <w:szCs w:val="32"/>
        </w:rPr>
      </w:pPr>
    </w:p>
    <w:p w14:paraId="63B8FA43" w14:textId="7042045A" w:rsidR="00847AAA" w:rsidRPr="005C21C9" w:rsidRDefault="00CC3F5F" w:rsidP="00CC3F5F">
      <w:pPr>
        <w:spacing w:after="0"/>
        <w:jc w:val="center"/>
        <w:rPr>
          <w:rFonts w:cstheme="minorHAnsi"/>
          <w:sz w:val="32"/>
          <w:szCs w:val="32"/>
        </w:rPr>
      </w:pPr>
      <w:r w:rsidRPr="005C21C9">
        <w:rPr>
          <w:rFonts w:cstheme="minorHAnsi"/>
          <w:sz w:val="32"/>
          <w:szCs w:val="32"/>
        </w:rPr>
        <w:t xml:space="preserve"> </w:t>
      </w:r>
      <w:r w:rsidRPr="005C21C9">
        <w:rPr>
          <w:rFonts w:cstheme="minorHAnsi"/>
          <w:sz w:val="32"/>
          <w:szCs w:val="32"/>
        </w:rPr>
        <w:tab/>
      </w:r>
      <w:r w:rsidRPr="005C21C9">
        <w:rPr>
          <w:rFonts w:cstheme="minorHAnsi"/>
          <w:sz w:val="32"/>
          <w:szCs w:val="32"/>
        </w:rPr>
        <w:tab/>
      </w:r>
      <w:r w:rsidRPr="005C21C9">
        <w:rPr>
          <w:rFonts w:cstheme="minorHAnsi"/>
          <w:sz w:val="32"/>
          <w:szCs w:val="32"/>
        </w:rPr>
        <w:tab/>
      </w:r>
      <w:r w:rsidRPr="005C21C9">
        <w:rPr>
          <w:rFonts w:cstheme="minorHAnsi"/>
          <w:sz w:val="32"/>
          <w:szCs w:val="32"/>
        </w:rPr>
        <w:tab/>
      </w:r>
      <w:r w:rsidRPr="005C21C9">
        <w:rPr>
          <w:rFonts w:cstheme="minorHAnsi"/>
          <w:sz w:val="32"/>
          <w:szCs w:val="32"/>
        </w:rPr>
        <w:tab/>
      </w:r>
      <w:r w:rsidRPr="005C21C9">
        <w:rPr>
          <w:rFonts w:cstheme="minorHAnsi"/>
          <w:sz w:val="32"/>
          <w:szCs w:val="32"/>
        </w:rPr>
        <w:tab/>
      </w:r>
      <w:r w:rsidRPr="005C21C9">
        <w:rPr>
          <w:rFonts w:cstheme="minorHAnsi"/>
          <w:sz w:val="32"/>
          <w:szCs w:val="32"/>
        </w:rPr>
        <w:tab/>
      </w:r>
    </w:p>
    <w:p w14:paraId="43F5C34E" w14:textId="77777777" w:rsidR="00CC3F5F" w:rsidRPr="005C21C9" w:rsidRDefault="00CC3F5F" w:rsidP="00CC3F5F">
      <w:pPr>
        <w:spacing w:after="0"/>
        <w:ind w:left="5664" w:firstLine="708"/>
        <w:rPr>
          <w:rFonts w:cstheme="minorHAnsi"/>
          <w:sz w:val="32"/>
          <w:szCs w:val="32"/>
        </w:rPr>
      </w:pPr>
      <w:r w:rsidRPr="005C21C9">
        <w:rPr>
          <w:rFonts w:cstheme="minorHAnsi"/>
          <w:sz w:val="32"/>
          <w:szCs w:val="32"/>
        </w:rPr>
        <w:t xml:space="preserve">      </w:t>
      </w:r>
      <w:r w:rsidR="00847AAA" w:rsidRPr="005C21C9">
        <w:rPr>
          <w:rFonts w:cstheme="minorHAnsi"/>
          <w:sz w:val="32"/>
          <w:szCs w:val="32"/>
        </w:rPr>
        <w:t>Simona Válová</w:t>
      </w:r>
    </w:p>
    <w:p w14:paraId="53AFE08C" w14:textId="6875C07E" w:rsidR="00847AAA" w:rsidRPr="005C21C9" w:rsidRDefault="00CC3F5F" w:rsidP="00CC3F5F">
      <w:pPr>
        <w:spacing w:after="0"/>
        <w:ind w:left="5664" w:firstLine="708"/>
        <w:rPr>
          <w:rFonts w:cstheme="minorHAnsi"/>
          <w:sz w:val="32"/>
          <w:szCs w:val="32"/>
        </w:rPr>
      </w:pPr>
      <w:r w:rsidRPr="005C21C9">
        <w:rPr>
          <w:rFonts w:cstheme="minorHAnsi"/>
          <w:sz w:val="32"/>
          <w:szCs w:val="32"/>
        </w:rPr>
        <w:t xml:space="preserve">       </w:t>
      </w:r>
      <w:r w:rsidR="005C21C9">
        <w:rPr>
          <w:rFonts w:cstheme="minorHAnsi"/>
          <w:sz w:val="32"/>
          <w:szCs w:val="32"/>
        </w:rPr>
        <w:t>starostka</w:t>
      </w:r>
      <w:r w:rsidR="00847AAA" w:rsidRPr="005C21C9">
        <w:rPr>
          <w:rFonts w:cstheme="minorHAnsi"/>
          <w:sz w:val="32"/>
          <w:szCs w:val="32"/>
        </w:rPr>
        <w:t xml:space="preserve"> obce</w:t>
      </w:r>
    </w:p>
    <w:p w14:paraId="09D5379E" w14:textId="77777777" w:rsidR="00295233" w:rsidRDefault="00295233" w:rsidP="00295233">
      <w:pPr>
        <w:spacing w:after="0"/>
      </w:pPr>
    </w:p>
    <w:p w14:paraId="36C87DAE" w14:textId="77777777" w:rsidR="00CC3F5F" w:rsidRDefault="00CC3F5F" w:rsidP="00295233">
      <w:pPr>
        <w:spacing w:after="0"/>
      </w:pPr>
    </w:p>
    <w:p w14:paraId="603A781E" w14:textId="77777777" w:rsidR="00477419" w:rsidRDefault="00477419" w:rsidP="00295233">
      <w:pPr>
        <w:spacing w:after="0"/>
      </w:pPr>
    </w:p>
    <w:sectPr w:rsidR="00477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AAA"/>
    <w:rsid w:val="00163623"/>
    <w:rsid w:val="001B7012"/>
    <w:rsid w:val="00295233"/>
    <w:rsid w:val="00317EBB"/>
    <w:rsid w:val="00477419"/>
    <w:rsid w:val="005C21C9"/>
    <w:rsid w:val="0073360E"/>
    <w:rsid w:val="007A125C"/>
    <w:rsid w:val="00847086"/>
    <w:rsid w:val="00847AAA"/>
    <w:rsid w:val="00A43B0D"/>
    <w:rsid w:val="00B8373F"/>
    <w:rsid w:val="00C3324F"/>
    <w:rsid w:val="00CC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F4009"/>
  <w15:chartTrackingRefBased/>
  <w15:docId w15:val="{F992D4E8-765E-458A-8311-749ED89D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7A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7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7A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7A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7A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7A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7A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7A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7A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7A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7A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7A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7AA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7AA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7A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7A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7A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7AA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7A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7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7A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7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7A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7AA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7A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7AA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7A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7AA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7A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Jídelna</cp:lastModifiedBy>
  <cp:revision>2</cp:revision>
  <cp:lastPrinted>2026-08-20T11:54:00Z</cp:lastPrinted>
  <dcterms:created xsi:type="dcterms:W3CDTF">2026-08-20T11:54:00Z</dcterms:created>
  <dcterms:modified xsi:type="dcterms:W3CDTF">2026-08-20T11:54:00Z</dcterms:modified>
</cp:coreProperties>
</file>